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F78B3" w14:textId="77777777" w:rsidR="0091716C" w:rsidRDefault="0091716C" w:rsidP="0091716C">
      <w:pPr>
        <w:pStyle w:val="NoSpacing"/>
      </w:pPr>
      <w:r>
        <w:rPr>
          <w:u w:val="single"/>
        </w:rPr>
        <w:t>Alianore COURTENAY</w:t>
      </w:r>
      <w:r>
        <w:t xml:space="preserve">    </w:t>
      </w:r>
      <w:proofErr w:type="gramStart"/>
      <w:r>
        <w:t xml:space="preserve">   (</w:t>
      </w:r>
      <w:proofErr w:type="gramEnd"/>
      <w:r>
        <w:t>fl.1416)</w:t>
      </w:r>
    </w:p>
    <w:p w14:paraId="77D61057" w14:textId="77777777" w:rsidR="0091716C" w:rsidRDefault="0091716C" w:rsidP="0091716C">
      <w:pPr>
        <w:pStyle w:val="NoSpacing"/>
      </w:pPr>
    </w:p>
    <w:p w14:paraId="6A3DC4FA" w14:textId="77777777" w:rsidR="0091716C" w:rsidRDefault="0091716C" w:rsidP="0091716C">
      <w:pPr>
        <w:pStyle w:val="NoSpacing"/>
      </w:pPr>
    </w:p>
    <w:p w14:paraId="5EBA8FE6" w14:textId="77777777" w:rsidR="0091716C" w:rsidRDefault="0091716C" w:rsidP="0091716C">
      <w:pPr>
        <w:pStyle w:val="NoSpacing"/>
      </w:pPr>
      <w:r>
        <w:t xml:space="preserve">Daughter of Sir Hugh </w:t>
      </w:r>
      <w:proofErr w:type="gramStart"/>
      <w:r>
        <w:t>Courtenay(</w:t>
      </w:r>
      <w:proofErr w:type="gramEnd"/>
      <w:r>
        <w:t>d.1425)(q.v.) and his second wife, Philippa</w:t>
      </w:r>
    </w:p>
    <w:p w14:paraId="362F45AB" w14:textId="77777777" w:rsidR="0091716C" w:rsidRDefault="0091716C" w:rsidP="0091716C">
      <w:pPr>
        <w:pStyle w:val="NoSpacing"/>
      </w:pPr>
      <w:r>
        <w:t xml:space="preserve">Archdeacon(q.v.).    (H.O.C. </w:t>
      </w:r>
      <w:proofErr w:type="spellStart"/>
      <w:proofErr w:type="gramStart"/>
      <w:r>
        <w:t>vol.II</w:t>
      </w:r>
      <w:proofErr w:type="spellEnd"/>
      <w:proofErr w:type="gramEnd"/>
      <w:r>
        <w:t xml:space="preserve"> pp.668-70)</w:t>
      </w:r>
    </w:p>
    <w:p w14:paraId="4E90862A" w14:textId="77777777" w:rsidR="0091716C" w:rsidRDefault="0091716C" w:rsidP="0091716C">
      <w:pPr>
        <w:pStyle w:val="NoSpacing"/>
      </w:pPr>
    </w:p>
    <w:p w14:paraId="1977D952" w14:textId="77777777" w:rsidR="0091716C" w:rsidRDefault="0091716C" w:rsidP="0091716C">
      <w:pPr>
        <w:pStyle w:val="NoSpacing"/>
      </w:pPr>
    </w:p>
    <w:p w14:paraId="25D8CD06" w14:textId="77777777" w:rsidR="0091716C" w:rsidRDefault="0091716C" w:rsidP="0091716C">
      <w:pPr>
        <w:pStyle w:val="NoSpacing"/>
      </w:pPr>
      <w:r>
        <w:t>2 December 2024</w:t>
      </w:r>
    </w:p>
    <w:p w14:paraId="684BB5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EB391" w14:textId="77777777" w:rsidR="0091716C" w:rsidRDefault="0091716C" w:rsidP="009139A6">
      <w:r>
        <w:separator/>
      </w:r>
    </w:p>
  </w:endnote>
  <w:endnote w:type="continuationSeparator" w:id="0">
    <w:p w14:paraId="500FBD3F" w14:textId="77777777" w:rsidR="0091716C" w:rsidRDefault="009171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961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7C9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BA1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296C9C" w14:textId="77777777" w:rsidR="0091716C" w:rsidRDefault="0091716C" w:rsidP="009139A6">
      <w:r>
        <w:separator/>
      </w:r>
    </w:p>
  </w:footnote>
  <w:footnote w:type="continuationSeparator" w:id="0">
    <w:p w14:paraId="3B01C76F" w14:textId="77777777" w:rsidR="0091716C" w:rsidRDefault="009171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213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086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13D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16C"/>
    <w:rsid w:val="000666E0"/>
    <w:rsid w:val="00101CE1"/>
    <w:rsid w:val="002510B7"/>
    <w:rsid w:val="00270799"/>
    <w:rsid w:val="005C130B"/>
    <w:rsid w:val="00826F5C"/>
    <w:rsid w:val="009139A6"/>
    <w:rsid w:val="0091716C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7B22C"/>
  <w15:chartTrackingRefBased/>
  <w15:docId w15:val="{AF7FB6B9-535B-4E4A-B2C7-08962196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2024-12-05T12:09:00Z</dcterms:created>
  <dcterms:modified xsi:type="dcterms:W3CDTF">2024-12-05T12:10:00Z</dcterms:modified>
</cp:coreProperties>
</file>